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E8" w:rsidRDefault="003253E8" w:rsidP="003253E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bookmarkStart w:id="0" w:name="_GoBack"/>
      <w:bookmarkEnd w:id="0"/>
      <w:r>
        <w:rPr>
          <w:rFonts w:ascii="NewCaledonia" w:hAnsi="NewCaledonia" w:cs="NewCaledonia"/>
          <w:b/>
          <w:sz w:val="23"/>
          <w:szCs w:val="23"/>
        </w:rPr>
        <w:t>PART 1:</w:t>
      </w:r>
    </w:p>
    <w:p w:rsidR="003253E8" w:rsidRDefault="003253E8" w:rsidP="003253E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b/>
          <w:sz w:val="23"/>
          <w:szCs w:val="23"/>
        </w:rPr>
        <w:t xml:space="preserve">Directions: </w:t>
      </w:r>
      <w:r>
        <w:rPr>
          <w:rFonts w:ascii="NewCaledonia" w:hAnsi="NewCaledonia" w:cs="NewCaledonia"/>
          <w:sz w:val="23"/>
          <w:szCs w:val="23"/>
        </w:rPr>
        <w:t>Read the following passage and answer the multiple choice questions after each passage. Circle the best suggested answer to each question.</w:t>
      </w:r>
    </w:p>
    <w:p w:rsidR="003253E8" w:rsidRPr="003253E8" w:rsidRDefault="003253E8" w:rsidP="003253E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Early in her marriage, as Abigail Smith Adams began to experience the long separations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from her husband, John, that would ultimately shadow and shape their marriage, letter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writing became a way of life for her. Her bursting hea</w:t>
      </w:r>
      <w:r w:rsidR="009F372E">
        <w:rPr>
          <w:rFonts w:ascii="NewCaledonia" w:hAnsi="NewCaledonia" w:cs="NewCaledonia"/>
          <w:sz w:val="23"/>
          <w:szCs w:val="23"/>
        </w:rPr>
        <w:t>rt often found vent at her pen.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Indeed, Abigail lives in history because of the letters she wrote to her family and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friends, and we are the richer for them. More than two thousand letters survive today as a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written legacy to us because her husband ignored her plea to burn them. John’s reply to her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was: “The Conclusion of your Letter makes my Heart throb more than a cannonade would.</w:t>
      </w:r>
    </w:p>
    <w:p w:rsidR="00AF455B" w:rsidRDefault="00AF455B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You bid me burn your Letters. But I must forget you first.”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In fact, recognizing the potential importance of their letters, John ultimately asked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Abigail to “put them up safe and preserve them. They may exhibit to our posterity a kind of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picture of the manners, opinions, and principles of these times of perplexity, danger, and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distress.”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They do just that! And more. For me, personally, these past five years that I have spent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reading and re-reading them have been an inspiration. They have taken me on a journey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back in time and allowed me the privilege every biographer yearns for: a glimpse into the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heart and mind, and even the soul, of Abigail Adams.</w:t>
      </w:r>
    </w:p>
    <w:p w:rsidR="00AF455B" w:rsidRDefault="00AF455B" w:rsidP="009F372E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They were extraordinary letters that recorded an extraordinary life — one that not only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gave impetus to a husband and son to become presidents of the United States but opened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wide a window on a crucial period in history. Her letters allow us to witness, through her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eyes, the birth of our nation, and to come to know the people who played a vital role i</w:t>
      </w:r>
      <w:r w:rsidR="009F372E">
        <w:rPr>
          <w:rFonts w:ascii="NewCaledonia" w:hAnsi="NewCaledonia" w:cs="NewCaledonia"/>
          <w:sz w:val="23"/>
          <w:szCs w:val="23"/>
        </w:rPr>
        <w:t>n it.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It is Abigail’s voice in those letters that I hoped to capture for my readers. And it is those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letters that became the vehicle by which I could take my readers on a journey back in time.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For we cannot really know Abigail Adams unless we know what it was like to live in the</w:t>
      </w:r>
    </w:p>
    <w:p w:rsidR="00AC146C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eighteenth century. …</w:t>
      </w:r>
    </w:p>
    <w:p w:rsidR="00AF455B" w:rsidRDefault="00AF455B" w:rsidP="00AC146C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In my persistent search for what the biographer calls truth, beyond the necessary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reading and hard labor that go into writing a life, I have had the joy and excitement of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myriad unexpected happenings. All have left their mark on me. In the case of Abigail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Adams, the more details I uncovered in my quest for her, the more I found myself</w:t>
      </w:r>
    </w:p>
    <w:p w:rsidR="00AC146C" w:rsidRDefault="009F372E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becoming Abigail Adams.</w:t>
      </w:r>
    </w:p>
    <w:p w:rsidR="00AF455B" w:rsidRDefault="00AF455B" w:rsidP="00AC146C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 was with her in Boston on a cold, clear night in March of 1770, as she coped with two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small children while the explosion that came to be known as the Boston Massacre was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taking place outside her window. I felt her terror as Massachusetts was plunged into the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fierce tumult of war, and every alarm sent minutemen marching past her door, hungry,</w:t>
      </w:r>
    </w:p>
    <w:p w:rsidR="00AC146C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thirst</w:t>
      </w:r>
      <w:r w:rsidR="009F372E">
        <w:rPr>
          <w:rFonts w:ascii="NewCaledonia" w:hAnsi="NewCaledonia" w:cs="NewCaledonia"/>
          <w:sz w:val="23"/>
          <w:szCs w:val="23"/>
        </w:rPr>
        <w:t>y, looking for a place to rest.</w:t>
      </w:r>
    </w:p>
    <w:p w:rsidR="00AF455B" w:rsidRDefault="00AF455B" w:rsidP="00AC146C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 listened as she taught John Quincy how to read and write, and subtly began to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inculcate in him a sense of duty to his father and to his country. Years later, still concerned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about her children’s education, Abigail instructed their father: “You will not teach them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what to think, but how to think, and they will know how to act.”</w:t>
      </w:r>
    </w:p>
    <w:p w:rsidR="00AF455B" w:rsidRDefault="00AF455B" w:rsidP="00233AEC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 sat with her on lonely nights when, in the silence of the cold, dark house, using her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pen as her emotional outlet, she wrote letters to her husband pouring out her fears as well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as her passionate love for him.</w:t>
      </w:r>
    </w:p>
    <w:p w:rsidR="00AF455B" w:rsidRDefault="00AF455B" w:rsidP="00AC146C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As she vividly described the devastating situation in Massachusetts to her husband in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Philadelphia, she brought the reality of war home to him. When some members of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Congress continued to press for conciliation with Great Britain, Abigail’s letters echoed in</w:t>
      </w:r>
    </w:p>
    <w:p w:rsidR="00AF455B" w:rsidRPr="00233AEC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John’s mind </w:t>
      </w:r>
      <w:r w:rsidR="00233AEC">
        <w:rPr>
          <w:rFonts w:ascii="NewCaledonia" w:hAnsi="NewCaledonia" w:cs="NewCaledonia"/>
          <w:sz w:val="23"/>
          <w:szCs w:val="23"/>
        </w:rPr>
        <w:t>and he pressed for [gun]powder.</w:t>
      </w:r>
    </w:p>
    <w:p w:rsidR="00AF455B" w:rsidRDefault="00AF455B" w:rsidP="00AC146C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In her own way, Abigail Adams may have changed the course of history.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As she reached beyond the kitchen and the nursery to explore the outside world, she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worried about the lack of education for women: “If we mean to have Heroes, Statesmen and</w:t>
      </w:r>
    </w:p>
    <w:p w:rsidR="00AC146C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Philosophers, we must have learned women,”</w:t>
      </w:r>
      <w:r w:rsidR="00233AEC">
        <w:rPr>
          <w:rFonts w:ascii="NewCaledonia" w:hAnsi="NewCaledonia" w:cs="NewCaledonia"/>
          <w:sz w:val="23"/>
          <w:szCs w:val="23"/>
        </w:rPr>
        <w:t xml:space="preserve"> she warned.</w:t>
      </w:r>
    </w:p>
    <w:p w:rsidR="00AF455B" w:rsidRDefault="00AF455B" w:rsidP="00AC146C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lastRenderedPageBreak/>
        <w:t>Reflecting on the importance of her position as a woman and on her own growing independence,</w:t>
      </w:r>
      <w:r w:rsidR="00AC146C"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she wrote the letter to John that has echoed down through the centuries, and</w:t>
      </w:r>
    </w:p>
    <w:p w:rsidR="00233AEC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marks, in a sense, the beginning of</w:t>
      </w:r>
      <w:r w:rsidR="003253E8">
        <w:rPr>
          <w:rFonts w:ascii="NewCaledonia" w:hAnsi="NewCaledonia" w:cs="NewCaledonia"/>
          <w:sz w:val="23"/>
          <w:szCs w:val="23"/>
        </w:rPr>
        <w:t xml:space="preserve"> change in the status of women:</w:t>
      </w:r>
    </w:p>
    <w:p w:rsidR="00AF455B" w:rsidRDefault="00AF455B" w:rsidP="00AC146C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“In the new Code of Laws which I suppose it will be necessary for you to make, I desire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you would Remember the Ladies, and be more generous and favourable to them than your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ancestors. Do not put such unlimited power into the hands of the Husbands. Remember all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Men would be tyrants if they could.” She recognized the possibilities as well as the limits of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her position as a woman in a man’s world.</w:t>
      </w:r>
    </w:p>
    <w:p w:rsidR="00AF455B" w:rsidRDefault="00AF455B" w:rsidP="00233AEC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When Abigail died, her daughter-in-law Louisa, John Quincy’s wife, described her as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“the guiding planet around which all revolved, performing their separate duties only by the</w:t>
      </w:r>
    </w:p>
    <w:p w:rsidR="00AF455B" w:rsidRDefault="00AF455B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impulse of her magnetic power.” That magnetic power still pulls me. …</w:t>
      </w:r>
    </w:p>
    <w:p w:rsidR="00AC146C" w:rsidRDefault="00AC146C" w:rsidP="00AF455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F455B" w:rsidRDefault="00AF455B" w:rsidP="00AC146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— excerpted from “Abigail Adams: Witness to a Revolution”</w:t>
      </w:r>
    </w:p>
    <w:p w:rsidR="00B44E3A" w:rsidRDefault="00AF455B" w:rsidP="00AC146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The Horn Book Magazine, </w:t>
      </w:r>
      <w:r>
        <w:rPr>
          <w:rFonts w:ascii="NewCaledonia" w:hAnsi="NewCaledonia" w:cs="NewCaledonia"/>
          <w:sz w:val="23"/>
          <w:szCs w:val="23"/>
        </w:rPr>
        <w:t>January/February 1996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1.  As stated by the speaker, letter writing presented Abigail Adams with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  <w:sectPr w:rsidR="00AC146C" w:rsidSect="009F37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lastRenderedPageBreak/>
        <w:t>(1) an unexpected friendship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a trivial pastime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lastRenderedPageBreak/>
        <w:t>(3) an emotional release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a displeasing chore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  <w:sectPr w:rsidR="00AC146C" w:rsidSect="00AC14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2. For the speaker, the “journey” through Abigail Adams’ many letters proved to be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revealing </w:t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(3) humorous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sorrowful </w:t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(4) tedious</w:t>
      </w:r>
    </w:p>
    <w:p w:rsidR="00502298" w:rsidRDefault="00502298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3</w:t>
      </w:r>
      <w:r w:rsidR="00502298">
        <w:rPr>
          <w:rFonts w:ascii="NewCaledonia" w:hAnsi="NewCaledonia" w:cs="NewCaledonia"/>
          <w:sz w:val="23"/>
          <w:szCs w:val="23"/>
        </w:rPr>
        <w:t>.</w:t>
      </w:r>
      <w:r>
        <w:rPr>
          <w:rFonts w:ascii="NewCaledonia" w:hAnsi="NewCaledonia" w:cs="NewCaledonia"/>
          <w:sz w:val="23"/>
          <w:szCs w:val="23"/>
        </w:rPr>
        <w:t xml:space="preserve"> Which issue</w:t>
      </w:r>
      <w:r w:rsidR="00502298">
        <w:rPr>
          <w:rFonts w:ascii="NewCaledonia" w:hAnsi="NewCaledonia" w:cs="NewCaledonia"/>
          <w:sz w:val="23"/>
          <w:szCs w:val="23"/>
        </w:rPr>
        <w:t xml:space="preserve"> of world concern may have been </w:t>
      </w:r>
      <w:r>
        <w:rPr>
          <w:rFonts w:ascii="NewCaledonia" w:hAnsi="NewCaledonia" w:cs="NewCaledonia"/>
          <w:sz w:val="23"/>
          <w:szCs w:val="23"/>
        </w:rPr>
        <w:t>influenced by Abigail Adams’ letters?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medical policies </w:t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(3) land expansion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free trade</w:t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(4) military actions</w:t>
      </w:r>
    </w:p>
    <w:p w:rsidR="00502298" w:rsidRDefault="00502298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4</w:t>
      </w:r>
      <w:r w:rsidR="00502298">
        <w:rPr>
          <w:rFonts w:ascii="NewCaledonia" w:hAnsi="NewCaledonia" w:cs="NewCaledonia"/>
          <w:sz w:val="23"/>
          <w:szCs w:val="23"/>
        </w:rPr>
        <w:t>.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="00502298"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By stating that Abigail Adams “</w:t>
      </w:r>
      <w:r w:rsidR="00502298">
        <w:rPr>
          <w:rFonts w:ascii="NewCaledonia" w:hAnsi="NewCaledonia" w:cs="NewCaledonia"/>
          <w:sz w:val="23"/>
          <w:szCs w:val="23"/>
        </w:rPr>
        <w:t xml:space="preserve">reached beyond </w:t>
      </w:r>
      <w:r>
        <w:rPr>
          <w:rFonts w:ascii="NewCaledonia" w:hAnsi="NewCaledonia" w:cs="NewCaledonia"/>
          <w:sz w:val="23"/>
          <w:szCs w:val="23"/>
        </w:rPr>
        <w:t>the kitchen and the nursery,”</w:t>
      </w:r>
      <w:r w:rsidR="00502298">
        <w:rPr>
          <w:rFonts w:ascii="NewCaledonia" w:hAnsi="NewCaledonia" w:cs="NewCaledonia"/>
          <w:sz w:val="23"/>
          <w:szCs w:val="23"/>
        </w:rPr>
        <w:t xml:space="preserve"> the speaker suggests </w:t>
      </w:r>
      <w:r>
        <w:rPr>
          <w:rFonts w:ascii="NewCaledonia" w:hAnsi="NewCaledonia" w:cs="NewCaledonia"/>
          <w:sz w:val="23"/>
          <w:szCs w:val="23"/>
        </w:rPr>
        <w:t>that Abigail</w:t>
      </w:r>
    </w:p>
    <w:p w:rsidR="00502298" w:rsidRDefault="00502298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  <w:sectPr w:rsidR="00502298" w:rsidSect="00AC14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lastRenderedPageBreak/>
        <w:t>(1) suffered from boredom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broke with tradition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lastRenderedPageBreak/>
        <w:t>(3) sought new friends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traveled the country</w:t>
      </w:r>
    </w:p>
    <w:p w:rsidR="00502298" w:rsidRDefault="00502298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  <w:sectPr w:rsidR="00502298" w:rsidSect="005022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2298" w:rsidRDefault="00502298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5</w:t>
      </w:r>
      <w:r w:rsidR="00502298">
        <w:rPr>
          <w:rFonts w:ascii="NewCaledonia" w:hAnsi="NewCaledonia" w:cs="NewCaledonia"/>
          <w:sz w:val="23"/>
          <w:szCs w:val="23"/>
        </w:rPr>
        <w:t>.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="00502298"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Abigail Adams adv</w:t>
      </w:r>
      <w:r w:rsidR="00502298">
        <w:rPr>
          <w:rFonts w:ascii="NewCaledonia" w:hAnsi="NewCaledonia" w:cs="NewCaledonia"/>
          <w:sz w:val="23"/>
          <w:szCs w:val="23"/>
        </w:rPr>
        <w:t xml:space="preserve">ised her husband to create laws </w:t>
      </w:r>
      <w:r>
        <w:rPr>
          <w:rFonts w:ascii="NewCaledonia" w:hAnsi="NewCaledonia" w:cs="NewCaledonia"/>
          <w:sz w:val="23"/>
          <w:szCs w:val="23"/>
        </w:rPr>
        <w:t>that would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protect women </w:t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(3) enforce treaties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promote commerce </w:t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(4) supply troops</w:t>
      </w:r>
    </w:p>
    <w:p w:rsidR="00502298" w:rsidRDefault="00502298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502298" w:rsidRDefault="00502298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502298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6</w:t>
      </w:r>
      <w:r w:rsidR="00502298">
        <w:rPr>
          <w:rFonts w:ascii="NewCaledonia" w:hAnsi="NewCaledonia" w:cs="NewCaledonia"/>
          <w:sz w:val="23"/>
          <w:szCs w:val="23"/>
        </w:rPr>
        <w:t xml:space="preserve">. </w:t>
      </w:r>
      <w:r>
        <w:rPr>
          <w:rFonts w:ascii="NewCaledonia" w:hAnsi="NewCaledonia" w:cs="NewCaledonia"/>
          <w:sz w:val="23"/>
          <w:szCs w:val="23"/>
        </w:rPr>
        <w:t xml:space="preserve"> According to the account, the comparison of</w:t>
      </w:r>
      <w:r w:rsidR="00502298"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Abigail Adams to a “</w:t>
      </w:r>
      <w:r w:rsidR="00502298">
        <w:rPr>
          <w:rFonts w:ascii="NewCaledonia" w:hAnsi="NewCaledonia" w:cs="NewCaledonia"/>
          <w:sz w:val="23"/>
          <w:szCs w:val="23"/>
        </w:rPr>
        <w:t xml:space="preserve">guiding planet around which </w:t>
      </w:r>
      <w:r>
        <w:rPr>
          <w:rFonts w:ascii="NewCaledonia" w:hAnsi="NewCaledonia" w:cs="NewCaledonia"/>
          <w:sz w:val="23"/>
          <w:szCs w:val="23"/>
        </w:rPr>
        <w:t>all revolved” suggests her ability to</w:t>
      </w:r>
    </w:p>
    <w:p w:rsidR="00502298" w:rsidRDefault="00502298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  <w:sectPr w:rsidR="00502298" w:rsidSect="00AC14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lastRenderedPageBreak/>
        <w:t>(1) isolate individuals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encourage conformity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lastRenderedPageBreak/>
        <w:t>(3) initiate action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criticize others</w:t>
      </w:r>
    </w:p>
    <w:p w:rsidR="00502298" w:rsidRDefault="00502298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  <w:sectPr w:rsidR="00502298" w:rsidSect="005022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2298" w:rsidRDefault="00502298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7</w:t>
      </w:r>
      <w:r w:rsidR="00502298">
        <w:rPr>
          <w:rFonts w:ascii="NewCaledonia" w:hAnsi="NewCaledonia" w:cs="NewCaledonia"/>
          <w:sz w:val="23"/>
          <w:szCs w:val="23"/>
        </w:rPr>
        <w:t xml:space="preserve">. </w:t>
      </w:r>
      <w:r>
        <w:rPr>
          <w:rFonts w:ascii="NewCaledonia" w:hAnsi="NewCaledonia" w:cs="NewCaledonia"/>
          <w:sz w:val="23"/>
          <w:szCs w:val="23"/>
        </w:rPr>
        <w:t xml:space="preserve"> In recognizing that she was a “woman in a man’</w:t>
      </w:r>
      <w:r w:rsidR="00502298">
        <w:rPr>
          <w:rFonts w:ascii="NewCaledonia" w:hAnsi="NewCaledonia" w:cs="NewCaledonia"/>
          <w:sz w:val="23"/>
          <w:szCs w:val="23"/>
        </w:rPr>
        <w:t xml:space="preserve">s </w:t>
      </w:r>
      <w:r>
        <w:rPr>
          <w:rFonts w:ascii="NewCaledonia" w:hAnsi="NewCaledonia" w:cs="NewCaledonia"/>
          <w:sz w:val="23"/>
          <w:szCs w:val="23"/>
        </w:rPr>
        <w:t>world,” Abigail Adams reveals her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desire for fame </w:t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(3) sense of humor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financial ability</w:t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(4) political awareness</w:t>
      </w:r>
    </w:p>
    <w:p w:rsidR="00502298" w:rsidRDefault="00502298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8</w:t>
      </w:r>
      <w:r w:rsidR="00502298">
        <w:rPr>
          <w:rFonts w:ascii="NewCaledonia" w:hAnsi="NewCaledonia" w:cs="NewCaledonia"/>
          <w:sz w:val="23"/>
          <w:szCs w:val="23"/>
        </w:rPr>
        <w:t xml:space="preserve">. </w:t>
      </w:r>
      <w:r>
        <w:rPr>
          <w:rFonts w:ascii="NewCaledonia" w:hAnsi="NewCaledonia" w:cs="NewCaledonia"/>
          <w:sz w:val="23"/>
          <w:szCs w:val="23"/>
        </w:rPr>
        <w:t xml:space="preserve"> The speaker’</w:t>
      </w:r>
      <w:r w:rsidR="00502298">
        <w:rPr>
          <w:rFonts w:ascii="NewCaledonia" w:hAnsi="NewCaledonia" w:cs="NewCaledonia"/>
          <w:sz w:val="23"/>
          <w:szCs w:val="23"/>
        </w:rPr>
        <w:t xml:space="preserve">s tone in the account can be </w:t>
      </w:r>
      <w:r>
        <w:rPr>
          <w:rFonts w:ascii="NewCaledonia" w:hAnsi="NewCaledonia" w:cs="NewCaledonia"/>
          <w:sz w:val="23"/>
          <w:szCs w:val="23"/>
        </w:rPr>
        <w:t>described as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harsh </w:t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(3) sarcastic</w:t>
      </w:r>
    </w:p>
    <w:p w:rsidR="00AC146C" w:rsidRDefault="00AC146C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respectful </w:t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 w:rsidR="00502298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(4) objective</w:t>
      </w:r>
    </w:p>
    <w:p w:rsidR="00DE12F6" w:rsidRDefault="00DE12F6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3253E8" w:rsidRDefault="003253E8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3253E8" w:rsidRDefault="003253E8" w:rsidP="00AC146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233AEC" w:rsidRDefault="00233AEC" w:rsidP="00DE12F6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36"/>
          <w:szCs w:val="36"/>
        </w:rPr>
      </w:pP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36"/>
          <w:szCs w:val="36"/>
        </w:rPr>
      </w:pPr>
      <w:r>
        <w:rPr>
          <w:rFonts w:ascii="NewCaledonia-Bold" w:hAnsi="NewCaledonia-Bold" w:cs="NewCaledonia-Bold"/>
          <w:b/>
          <w:bCs/>
          <w:sz w:val="36"/>
          <w:szCs w:val="36"/>
        </w:rPr>
        <w:lastRenderedPageBreak/>
        <w:t>Part 2</w:t>
      </w: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 xml:space="preserve">Directions </w:t>
      </w:r>
      <w:r>
        <w:rPr>
          <w:rFonts w:ascii="NewCaledonia" w:hAnsi="NewCaledonia" w:cs="NewCaledonia"/>
          <w:sz w:val="23"/>
          <w:szCs w:val="23"/>
        </w:rPr>
        <w:t>(9–20): Below each passage, there are several multiple-choice questions. Select the best suggested answer to each question and record your answer, using a No. 2 pencil, on the separate answer sheet provided for you.</w:t>
      </w: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>Reading Comprehension Passage A</w:t>
      </w:r>
    </w:p>
    <w:p w:rsidR="00DE12F6" w:rsidRDefault="00DE12F6" w:rsidP="009F372E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…It was late in December, the last busy days of the year. But the seven or eight boys</w:t>
      </w: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on the windy beach were as lighthearted and free as ever. The eldest was twelve, the</w:t>
      </w: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youngest nine. They were gathered beneath a dune in lively discussion. Some were</w:t>
      </w: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standing. Others sat. One rested his chin in his hands, elbows dug deep in the sand. As they</w:t>
      </w: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talked, the sun went down in the west.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ab/>
        <w:t>Their talking now over, the boys galloped off along the water’s edge. From inlet to inlet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each ran as he pleased. The group was quickly dispersed. One by one they retrieved what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 storm had brought two nights before and the ebb tide had left behind: rotted boards, a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chipped bowl, bamboo slivers, chunks of wood, an old ladle with the handle torn off. The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boys heaped them up on a dry patch of sand away from the lapping waves. All that they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gathered was soaking wet. …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ab/>
        <w:t>The spoils of their hunt they had gathered for burning. With the red flames, wild joy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would be theirs. Running and leaping across, they would prove their courage. And now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from the dunes they gathered dry grass. The eldest stepped forward and touched it with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fire. They stood in a circle and waited to hear the crack of bamboo split by the flames. But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only the grass burned. It caught and died, caught and died. A few puffs of smoke floated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up, nothing more. The wood, the bamboo were untouched. The mirror frame only was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charred here and there. With a weird hiss, steam shot out from the end of the pole. One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after another the boys dropped to the sand and blew at the pile as hard as they could. But</w:t>
      </w:r>
    </w:p>
    <w:p w:rsidR="00DE12F6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instead of flames, smoke arose, stinging their eyes. Their cheeks were stained with tears. …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ab/>
        <w:t>Look, look, one boy shouted, the Izu hill fires! If their fires burn, then why shouldn’t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ours? All leaped to their feet, looking out towards the water. Far across the great Bay of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Sagami two fires flickered and trembled, so feeble they might be just will-o’-the-wisps. Now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that harvest is over, the farmers of Izu must be burning the chaff of their fields in the hills.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Surely these are the fires that bring tears to the eyes of winter travellers. Their distant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beams tell only of the long, dark road ahead.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ab/>
        <w:t>The boys danced wildly and clapped and sang, The hills are burning, the hills are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burning. Their innocent voices rang through the dusk, down the long, lonely beach. The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whispering of the waves blended with their voices. The waves rushed in from the southern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tip of the inlet in foaming white lines. The tide was beginning to rise. …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ab/>
        <w:t>Still vexed by their failure, the eldest boy looked back at the pile as he ran. One more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time he looked back from the top of the dune before running down the far side. It has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caught, he shouted, Our fire has caught, when he saw the flames on the beach. The others,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amazed, climbed back to the top. They stood in a row and looked down.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ab/>
        <w:t>It was true. The stubborn bits of wood, fanned by the wind, had caught fire. Smoke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billowed up and red tongues of flame shot out, disappeared and shot out again. The sharp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crack of bamboo joints splitting in the fire, the shower of sparks with each report</w:t>
      </w:r>
      <w:r w:rsidR="00233AEC">
        <w:rPr>
          <w:rStyle w:val="FootnoteReference"/>
          <w:rFonts w:ascii="NewCaledonia" w:hAnsi="NewCaledonia" w:cs="NewCaledonia"/>
          <w:sz w:val="23"/>
          <w:szCs w:val="23"/>
        </w:rPr>
        <w:footnoteReference w:id="1"/>
      </w:r>
      <w:r>
        <w:rPr>
          <w:rFonts w:ascii="NewCaledonia" w:hAnsi="NewCaledonia" w:cs="NewCaledonia"/>
          <w:sz w:val="23"/>
          <w:szCs w:val="23"/>
        </w:rPr>
        <w:t>.</w:t>
      </w:r>
      <w:r>
        <w:rPr>
          <w:rFonts w:ascii="NewCaledonia" w:hAnsi="NewCaledonia" w:cs="NewCaledonia"/>
          <w:sz w:val="14"/>
          <w:szCs w:val="14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Indeed,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 fire had caught. But the boys stood their ground, clapped and shouted with joy, then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turned and raced down the hill for home.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ab/>
        <w:t>Now the ocean was dark and from the beach, too, the sun was gone. All that was left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was the winter night’s loneliness. And on the desolate beach the fire burned, alone,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untended. …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— Kunikida Doppo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ind w:left="360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Excerpted from “The Bonfire”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ind w:left="3600"/>
        <w:rPr>
          <w:rFonts w:ascii="NewCaledonia" w:hAnsi="NewCaledonia" w:cs="NewCaledonia"/>
          <w:sz w:val="23"/>
          <w:szCs w:val="23"/>
        </w:rPr>
      </w:pP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Monumenta Nipponica: Studies in Japanese Culture, </w:t>
      </w:r>
      <w:r>
        <w:rPr>
          <w:rFonts w:ascii="NewCaledonia" w:hAnsi="NewCaledonia" w:cs="NewCaledonia"/>
          <w:sz w:val="23"/>
          <w:szCs w:val="23"/>
        </w:rPr>
        <w:t>1970</w:t>
      </w:r>
    </w:p>
    <w:p w:rsidR="009F372E" w:rsidRDefault="009F372E" w:rsidP="009F372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 Voyagers’ Press</w:t>
      </w:r>
    </w:p>
    <w:p w:rsidR="009F372E" w:rsidRDefault="009F372E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233AEC" w:rsidRDefault="00233AEC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9</w:t>
      </w:r>
      <w:r w:rsidR="009F372E">
        <w:rPr>
          <w:rFonts w:ascii="NewCaledonia" w:hAnsi="NewCaledonia" w:cs="NewCaledonia"/>
          <w:sz w:val="23"/>
          <w:szCs w:val="23"/>
        </w:rPr>
        <w:t xml:space="preserve">. </w:t>
      </w:r>
      <w:r>
        <w:rPr>
          <w:rFonts w:ascii="NewCaledonia" w:hAnsi="NewCaledonia" w:cs="NewCaledonia"/>
          <w:sz w:val="23"/>
          <w:szCs w:val="23"/>
        </w:rPr>
        <w:t xml:space="preserve"> The word “But” (</w:t>
      </w:r>
      <w:r w:rsidR="009F372E">
        <w:rPr>
          <w:rFonts w:ascii="NewCaledonia" w:hAnsi="NewCaledonia" w:cs="NewCaledonia"/>
          <w:sz w:val="23"/>
          <w:szCs w:val="23"/>
        </w:rPr>
        <w:t xml:space="preserve">line 1) emphasizes the contrast </w:t>
      </w:r>
      <w:r>
        <w:rPr>
          <w:rFonts w:ascii="NewCaledonia" w:hAnsi="NewCaledonia" w:cs="NewCaledonia"/>
          <w:sz w:val="23"/>
          <w:szCs w:val="23"/>
        </w:rPr>
        <w:t>between</w:t>
      </w: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season and activity </w:t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(3) calmness and anger</w:t>
      </w: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age and experience </w:t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(4) bravery and fear</w:t>
      </w:r>
    </w:p>
    <w:p w:rsidR="009F372E" w:rsidRDefault="009F372E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10</w:t>
      </w:r>
      <w:r w:rsidR="009F372E">
        <w:rPr>
          <w:rFonts w:ascii="NewCaledonia" w:hAnsi="NewCaledonia" w:cs="NewCaledonia"/>
          <w:sz w:val="23"/>
          <w:szCs w:val="23"/>
        </w:rPr>
        <w:t>.</w:t>
      </w:r>
      <w:r>
        <w:rPr>
          <w:rFonts w:ascii="NewCaledonia" w:hAnsi="NewCaledonia" w:cs="NewCaledonia"/>
          <w:sz w:val="23"/>
          <w:szCs w:val="23"/>
        </w:rPr>
        <w:t xml:space="preserve"> The actions of the </w:t>
      </w:r>
      <w:r w:rsidR="009F372E">
        <w:rPr>
          <w:rFonts w:ascii="NewCaledonia" w:hAnsi="NewCaledonia" w:cs="NewCaledonia"/>
          <w:sz w:val="23"/>
          <w:szCs w:val="23"/>
        </w:rPr>
        <w:t xml:space="preserve">boys in lines 6 and 7 suggest a </w:t>
      </w:r>
      <w:r>
        <w:rPr>
          <w:rFonts w:ascii="NewCaledonia" w:hAnsi="NewCaledonia" w:cs="NewCaledonia"/>
          <w:sz w:val="23"/>
          <w:szCs w:val="23"/>
        </w:rPr>
        <w:t>mood of</w:t>
      </w: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fear </w:t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(3) sadness</w:t>
      </w: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excitement </w:t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(4) peacefulness</w:t>
      </w:r>
    </w:p>
    <w:p w:rsidR="009F372E" w:rsidRDefault="009F372E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11</w:t>
      </w:r>
      <w:r w:rsidR="009F372E">
        <w:rPr>
          <w:rFonts w:ascii="NewCaledonia" w:hAnsi="NewCaledonia" w:cs="NewCaledonia"/>
          <w:sz w:val="23"/>
          <w:szCs w:val="23"/>
        </w:rPr>
        <w:t xml:space="preserve">. </w:t>
      </w:r>
      <w:r>
        <w:rPr>
          <w:rFonts w:ascii="NewCaledonia" w:hAnsi="NewCaledonia" w:cs="NewCaledonia"/>
          <w:sz w:val="23"/>
          <w:szCs w:val="23"/>
        </w:rPr>
        <w:t xml:space="preserve"> In line 12, “The spoils of their hunt” refers to</w:t>
      </w: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large clams </w:t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(3) horseshoe crabs</w:t>
      </w: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colorful rocks </w:t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(4) beach debris</w:t>
      </w:r>
    </w:p>
    <w:p w:rsidR="009F372E" w:rsidRDefault="009F372E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12</w:t>
      </w:r>
      <w:r w:rsidR="009F372E">
        <w:rPr>
          <w:rFonts w:ascii="NewCaledonia" w:hAnsi="NewCaledonia" w:cs="NewCaledonia"/>
          <w:sz w:val="23"/>
          <w:szCs w:val="23"/>
        </w:rPr>
        <w:t xml:space="preserve">. </w:t>
      </w:r>
      <w:r>
        <w:rPr>
          <w:rFonts w:ascii="NewCaledonia" w:hAnsi="NewCaledonia" w:cs="NewCaledonia"/>
          <w:sz w:val="23"/>
          <w:szCs w:val="23"/>
        </w:rPr>
        <w:t xml:space="preserve"> The repetition used in line 16 emphasizes the</w:t>
      </w: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sand’s power</w:t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 xml:space="preserve"> (3) boys’ hopes</w:t>
      </w: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wind’s speed </w:t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  <w:t xml:space="preserve"> </w:t>
      </w:r>
      <w:r>
        <w:rPr>
          <w:rFonts w:ascii="NewCaledonia" w:hAnsi="NewCaledonia" w:cs="NewCaledonia"/>
          <w:sz w:val="23"/>
          <w:szCs w:val="23"/>
        </w:rPr>
        <w:t>(4) ocean’s beauty</w:t>
      </w:r>
    </w:p>
    <w:p w:rsidR="009F372E" w:rsidRDefault="009F372E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13</w:t>
      </w:r>
      <w:r w:rsidR="009F372E">
        <w:rPr>
          <w:rFonts w:ascii="NewCaledonia" w:hAnsi="NewCaledonia" w:cs="NewCaledonia"/>
          <w:sz w:val="23"/>
          <w:szCs w:val="23"/>
        </w:rPr>
        <w:t>.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="009F372E"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In line 31, “vexed” most nearly means</w:t>
      </w: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scared </w:t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(3) embarrassed</w:t>
      </w: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threatened </w:t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(4) frustrated</w:t>
      </w:r>
    </w:p>
    <w:p w:rsidR="009F372E" w:rsidRDefault="009F372E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14</w:t>
      </w:r>
      <w:r w:rsidR="009F372E">
        <w:rPr>
          <w:rFonts w:ascii="NewCaledonia" w:hAnsi="NewCaledonia" w:cs="NewCaledonia"/>
          <w:sz w:val="23"/>
          <w:szCs w:val="23"/>
        </w:rPr>
        <w:t xml:space="preserve">. </w:t>
      </w:r>
      <w:r>
        <w:rPr>
          <w:rFonts w:ascii="NewCaledonia" w:hAnsi="NewCaledonia" w:cs="NewCaledonia"/>
          <w:sz w:val="23"/>
          <w:szCs w:val="23"/>
        </w:rPr>
        <w:t xml:space="preserve"> The purpose of lines 40 through 42 is to</w:t>
      </w:r>
    </w:p>
    <w:p w:rsidR="009F372E" w:rsidRDefault="009F372E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  <w:sectPr w:rsidR="009F372E" w:rsidSect="00233A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12F6" w:rsidRDefault="00DE12F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personify the Sun</w:t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</w:r>
      <w:r w:rsidR="009F372E">
        <w:rPr>
          <w:rFonts w:ascii="NewCaledonia" w:hAnsi="NewCaledonia" w:cs="NewCaledonia"/>
          <w:sz w:val="23"/>
          <w:szCs w:val="23"/>
        </w:rPr>
        <w:tab/>
        <w:t>(3) characterize the narrator</w:t>
      </w:r>
    </w:p>
    <w:p w:rsidR="00DE12F6" w:rsidRDefault="009F372E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describe the setting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 w:rsidR="00DE12F6">
        <w:rPr>
          <w:rFonts w:ascii="NewCaledonia" w:hAnsi="NewCaledonia" w:cs="NewCaledonia"/>
          <w:sz w:val="23"/>
          <w:szCs w:val="23"/>
        </w:rPr>
        <w:t>(4) demonstrate the action</w:t>
      </w: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DE12F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36"/>
          <w:szCs w:val="36"/>
        </w:rPr>
      </w:pPr>
      <w:r>
        <w:rPr>
          <w:rFonts w:ascii="NewCaledonia-Bold" w:hAnsi="NewCaledonia-Bold" w:cs="NewCaledonia-Bold"/>
          <w:b/>
          <w:bCs/>
          <w:sz w:val="36"/>
          <w:szCs w:val="36"/>
        </w:rPr>
        <w:t>Part 3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 xml:space="preserve">Directions: </w:t>
      </w:r>
      <w:r>
        <w:rPr>
          <w:rFonts w:ascii="NewCaledonia" w:hAnsi="NewCaledonia" w:cs="NewCaledonia"/>
          <w:sz w:val="23"/>
          <w:szCs w:val="23"/>
        </w:rPr>
        <w:t>Read the passages on the following pages (an excerpt from an essay and a poem) about work. You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may use the margins to take notes as you read. Answer the multiple-choice questions on the answer sheet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provided for you. Then write your response for question 26 on page 1 of your essay booklet and question 27 on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page 2 of your essay booklet.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>Passage I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…My house occupies an average-sized lot in the old courthouse town where I grew up,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and where I returned to raise my own children, but it’s on a corner, and in winter that makes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all the difference. The sidewalk stretches 50 feet across the front of the house, a reasonable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assignment for one man and a shovel. But then it turns and unspools for 160 feet along the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side of the house, a distance that seems to lengthen as the snow deepens.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If I lived in an isolated corner of town, my sidewalk might not beckon me so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insistently each snowfall. If I were the only one who needed it to get somewhere, maybe I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could let the snow rest undisturbed on it for a while, and admire, at least briefly, the fresh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sheet of white billowing out to the curb. But four doors down is the high school, and around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 corner in the other direction is the elementary school. A crossing guard stands out front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in the morning. I have obligations.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ab/>
        <w:t>I first learned about the obligations imposed by snow from my grandfather, long before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 had a sidewalk of my own. My grandparents lived in the house behind ours when I was a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boy, and they, like us, had the requisite 50 feet of sidewalk to care for. But my grandfather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worked as the custodian at the savings and loan a few doors away, on a busy stretch of Main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Street. It was a corner lot, too, maybe twice as wide and deep as my own; its sidewalk felt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miles long when I used to help him clear it.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Before they moved into town, my grandparents had lived nearby on a small farm, which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my grandmother never missed and my grandfather never quite got over. She had muscled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 farm along while he worked at a factory in town, and she was glad to leave the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butchering of chickens behind. But he kept planting fields in his head, and he cultivated his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small new patch of land as if it were his sustenance. The white picket fence around his lush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backyard garden could barely contain his bountiful crops. He died 25 years ago, but people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in town still stop me to talk about his tomatoes. …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 farms that once circled my town are all but gone now, including my grandparents’,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and in many of the housing developments that replaced them there are no sidewalks at all.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Nobody travels by foot anywhere, and nobody is responsible for the safe winter passage of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 neighbors. Friends of mine who live out there have a different, narrower obligation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when it snows: to shovel their driveways, so their cars can reach the roads.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But children would be walking past my house to school in the morning, and it was my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job to make the way clear before they arrived. The snow was feathery, just a couple of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inches—nothing like the blizzard that took almost a full day to dig through—and when I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was done, I stood leaning on my shovel for a moment, looking with satisfaction down the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long path that stretched to the corner. I can’t grow tomatoes anything like my grandfather’s,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but my shoveling will suffice. I had cleared the way, as he always had, for whoever might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follow.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ab/>
        <w:t>In the morning, news came of a delayed opening for school: two hours. It was a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welcome reprieve, because more snow had fallen through the night. I went out and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shoveled again. Later I got up from my desk to watch through the window as the morning traffic 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commenced along my sidewalk, where nothing stopped the children—or anyone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else—from wherever they needed to go.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jc w:val="right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— Kevin Coyne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jc w:val="right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excerpted from “Clearing Paths to the Past”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jc w:val="right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from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The New York Times</w:t>
      </w:r>
      <w:r>
        <w:rPr>
          <w:rFonts w:ascii="NewCaledonia" w:hAnsi="NewCaledonia" w:cs="NewCaledonia"/>
          <w:sz w:val="23"/>
          <w:szCs w:val="23"/>
        </w:rPr>
        <w:t>, February 15, 2009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jc w:val="right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>Passage II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>To be of use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 people I love the best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jump into work head first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without dallying in the shallows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and swim off with sure strokes almost out of sight.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They seem to become natives of that element,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 black sleek heads of seals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bouncing like half-submerged balls.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 love people who harness themselves, an ox to a heavy cart,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who pull like water buffalo, with massive patience,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who strain in the mud and the muck to move things forward,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who do what has to be done, again and again.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 want to be with people who submerge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in the task, who go into the fields to harvest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and work in a row and pass the bags along,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who stand in the line and haul in their places,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who are not parlor generals and field deserters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but move in a common rhythm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when the food must come in or the fire be put out.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jc w:val="right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— Marge Piercy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jc w:val="right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from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To Be of Use, </w:t>
      </w:r>
      <w:r>
        <w:rPr>
          <w:rFonts w:ascii="NewCaledonia" w:hAnsi="NewCaledonia" w:cs="NewCaledonia"/>
          <w:sz w:val="23"/>
          <w:szCs w:val="23"/>
        </w:rPr>
        <w:t>1973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jc w:val="right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Doubleday &amp; Company, Inc.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jc w:val="right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jc w:val="right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jc w:val="right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jc w:val="right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  <w:sectPr w:rsidR="00A11CB6" w:rsidSect="009F37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 xml:space="preserve">Passage I </w:t>
      </w:r>
      <w:r>
        <w:rPr>
          <w:rFonts w:ascii="NewCaledonia" w:hAnsi="NewCaledonia" w:cs="NewCaledonia"/>
          <w:sz w:val="23"/>
          <w:szCs w:val="23"/>
        </w:rPr>
        <w:t>(the essay excerpt) — Questions 21–</w:t>
      </w:r>
      <w:r w:rsidR="003253E8">
        <w:rPr>
          <w:rFonts w:ascii="NewCaledonia" w:hAnsi="NewCaledonia" w:cs="NewCaledonia"/>
          <w:sz w:val="23"/>
          <w:szCs w:val="23"/>
        </w:rPr>
        <w:t>23</w:t>
      </w:r>
      <w:r>
        <w:rPr>
          <w:rFonts w:ascii="NewCaledonia" w:hAnsi="NewCaledonia" w:cs="NewCaledonia"/>
          <w:sz w:val="23"/>
          <w:szCs w:val="23"/>
        </w:rPr>
        <w:t>refer to Passage I.</w:t>
      </w:r>
    </w:p>
    <w:p w:rsidR="003253E8" w:rsidRDefault="003253E8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21</w:t>
      </w:r>
      <w:r w:rsidR="003253E8">
        <w:rPr>
          <w:rFonts w:ascii="NewCaledonia" w:hAnsi="NewCaledonia" w:cs="NewCaledonia"/>
          <w:sz w:val="23"/>
          <w:szCs w:val="23"/>
        </w:rPr>
        <w:t xml:space="preserve">. </w:t>
      </w:r>
      <w:r>
        <w:rPr>
          <w:rFonts w:ascii="NewCaledonia" w:hAnsi="NewCaledonia" w:cs="NewCaledonia"/>
          <w:sz w:val="23"/>
          <w:szCs w:val="23"/>
        </w:rPr>
        <w:t xml:space="preserve"> The author list</w:t>
      </w:r>
      <w:r w:rsidR="003253E8">
        <w:rPr>
          <w:rFonts w:ascii="NewCaledonia" w:hAnsi="NewCaledonia" w:cs="NewCaledonia"/>
          <w:sz w:val="23"/>
          <w:szCs w:val="23"/>
        </w:rPr>
        <w:t xml:space="preserve">s the length of his sidewalk in </w:t>
      </w:r>
      <w:r>
        <w:rPr>
          <w:rFonts w:ascii="NewCaledonia" w:hAnsi="NewCaledonia" w:cs="NewCaledonia"/>
          <w:sz w:val="23"/>
          <w:szCs w:val="23"/>
        </w:rPr>
        <w:t>order to</w:t>
      </w:r>
    </w:p>
    <w:p w:rsidR="003253E8" w:rsidRDefault="003253E8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  <w:sectPr w:rsidR="003253E8" w:rsidSect="00A11C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complain about his neighbors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exaggerate his importance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emphasize his efforts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show off his property</w:t>
      </w:r>
    </w:p>
    <w:p w:rsidR="003253E8" w:rsidRDefault="003253E8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  <w:sectPr w:rsidR="003253E8" w:rsidSect="003253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53E8" w:rsidRDefault="003253E8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22</w:t>
      </w:r>
      <w:r w:rsidR="003253E8">
        <w:rPr>
          <w:rFonts w:ascii="NewCaledonia" w:hAnsi="NewCaledonia" w:cs="NewCaledonia"/>
          <w:sz w:val="23"/>
          <w:szCs w:val="23"/>
        </w:rPr>
        <w:t>.</w:t>
      </w:r>
      <w:r>
        <w:rPr>
          <w:rFonts w:ascii="NewCaledonia" w:hAnsi="NewCaledonia" w:cs="NewCaledonia"/>
          <w:sz w:val="23"/>
          <w:szCs w:val="23"/>
        </w:rPr>
        <w:t xml:space="preserve"> The author’s fee</w:t>
      </w:r>
      <w:r w:rsidR="003253E8">
        <w:rPr>
          <w:rFonts w:ascii="NewCaledonia" w:hAnsi="NewCaledonia" w:cs="NewCaledonia"/>
          <w:sz w:val="23"/>
          <w:szCs w:val="23"/>
        </w:rPr>
        <w:t xml:space="preserve">lings about his grandfather can </w:t>
      </w:r>
      <w:r>
        <w:rPr>
          <w:rFonts w:ascii="NewCaledonia" w:hAnsi="NewCaledonia" w:cs="NewCaledonia"/>
          <w:sz w:val="23"/>
          <w:szCs w:val="23"/>
        </w:rPr>
        <w:t>best be described as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indifferent </w:t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(3) troubled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admiring </w:t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(4) envious</w:t>
      </w:r>
    </w:p>
    <w:p w:rsidR="003253E8" w:rsidRDefault="003253E8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23 The author’s attit</w:t>
      </w:r>
      <w:r w:rsidR="003253E8">
        <w:rPr>
          <w:rFonts w:ascii="NewCaledonia" w:hAnsi="NewCaledonia" w:cs="NewCaledonia"/>
          <w:sz w:val="23"/>
          <w:szCs w:val="23"/>
        </w:rPr>
        <w:t xml:space="preserve">ude about shoveling can best be </w:t>
      </w:r>
      <w:r>
        <w:rPr>
          <w:rFonts w:ascii="NewCaledonia" w:hAnsi="NewCaledonia" w:cs="NewCaledonia"/>
          <w:sz w:val="23"/>
          <w:szCs w:val="23"/>
        </w:rPr>
        <w:t>summed up by which statement?</w:t>
      </w:r>
    </w:p>
    <w:p w:rsidR="003253E8" w:rsidRDefault="003253E8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  <w:sectPr w:rsidR="003253E8" w:rsidSect="00A11C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“I have obligations” (line 11)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“its sidewalk felt miles long” (lines 16 and 17)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“nobody is responsible” (line 27)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“It was a welcome reprieve” (lines 37 and 38)</w:t>
      </w:r>
    </w:p>
    <w:p w:rsidR="003253E8" w:rsidRDefault="003253E8" w:rsidP="00A11C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  <w:sectPr w:rsidR="003253E8" w:rsidSect="003253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53E8" w:rsidRDefault="003253E8" w:rsidP="00A11C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3253E8" w:rsidRDefault="003253E8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 xml:space="preserve">Passage II </w:t>
      </w:r>
      <w:r>
        <w:rPr>
          <w:rFonts w:ascii="NewCaledonia" w:hAnsi="NewCaledonia" w:cs="NewCaledonia"/>
          <w:sz w:val="23"/>
          <w:szCs w:val="23"/>
        </w:rPr>
        <w:t>(the poem) — Questions 24–</w:t>
      </w:r>
      <w:r w:rsidR="003253E8">
        <w:rPr>
          <w:rFonts w:ascii="NewCaledonia" w:hAnsi="NewCaledonia" w:cs="NewCaledonia"/>
          <w:sz w:val="23"/>
          <w:szCs w:val="23"/>
        </w:rPr>
        <w:t xml:space="preserve">25 refer to </w:t>
      </w:r>
      <w:r>
        <w:rPr>
          <w:rFonts w:ascii="NewCaledonia" w:hAnsi="NewCaledonia" w:cs="NewCaledonia"/>
          <w:sz w:val="23"/>
          <w:szCs w:val="23"/>
        </w:rPr>
        <w:t>Passage II.</w:t>
      </w:r>
    </w:p>
    <w:p w:rsidR="003253E8" w:rsidRDefault="003253E8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24</w:t>
      </w:r>
      <w:r w:rsidR="003253E8">
        <w:rPr>
          <w:rFonts w:ascii="NewCaledonia" w:hAnsi="NewCaledonia" w:cs="NewCaledonia"/>
          <w:sz w:val="23"/>
          <w:szCs w:val="23"/>
        </w:rPr>
        <w:t>.</w:t>
      </w:r>
      <w:r>
        <w:rPr>
          <w:rFonts w:ascii="NewCaledonia" w:hAnsi="NewCaledonia" w:cs="NewCaledonia"/>
          <w:sz w:val="23"/>
          <w:szCs w:val="23"/>
        </w:rPr>
        <w:t xml:space="preserve"> The narrator uses the phrases “who harness”(line 8), “who pull” (line 9), “who strain”</w:t>
      </w:r>
      <w:r w:rsidR="003253E8">
        <w:rPr>
          <w:rFonts w:ascii="NewCaledonia" w:hAnsi="NewCaledonia" w:cs="NewCaledonia"/>
          <w:sz w:val="23"/>
          <w:szCs w:val="23"/>
        </w:rPr>
        <w:t xml:space="preserve"> (line 10), </w:t>
      </w:r>
      <w:r>
        <w:rPr>
          <w:rFonts w:ascii="NewCaledonia" w:hAnsi="NewCaledonia" w:cs="NewCaledonia"/>
          <w:sz w:val="23"/>
          <w:szCs w:val="23"/>
        </w:rPr>
        <w:t>and “who do” (line 11) to emphasize the</w:t>
      </w:r>
    </w:p>
    <w:p w:rsidR="003253E8" w:rsidRDefault="003253E8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  <w:sectPr w:rsidR="003253E8" w:rsidSect="00A11C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repetitious nature of labor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rewards of hard work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perils of farm chores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slow pace of rural life</w:t>
      </w:r>
    </w:p>
    <w:p w:rsidR="003253E8" w:rsidRDefault="003253E8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  <w:sectPr w:rsidR="003253E8" w:rsidSect="003253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53E8" w:rsidRDefault="003253E8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25</w:t>
      </w:r>
      <w:r w:rsidR="003253E8">
        <w:rPr>
          <w:rFonts w:ascii="NewCaledonia" w:hAnsi="NewCaledonia" w:cs="NewCaledonia"/>
          <w:sz w:val="23"/>
          <w:szCs w:val="23"/>
        </w:rPr>
        <w:t>.</w:t>
      </w:r>
      <w:r>
        <w:rPr>
          <w:rFonts w:ascii="NewCaledonia" w:hAnsi="NewCaledonia" w:cs="NewCaledonia"/>
          <w:sz w:val="23"/>
          <w:szCs w:val="23"/>
        </w:rPr>
        <w:t xml:space="preserve"> As used in the poem, the phrase “parlor generals”</w:t>
      </w:r>
      <w:r w:rsidR="003253E8"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(line 16) suggests those who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lead naturally </w:t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(3) follow carefully</w:t>
      </w:r>
    </w:p>
    <w:p w:rsidR="00A11CB6" w:rsidRDefault="00A11CB6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ignore advice</w:t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 w:rsidR="003253E8"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>(4) avoid participation</w:t>
      </w:r>
    </w:p>
    <w:p w:rsidR="003253E8" w:rsidRDefault="003253E8" w:rsidP="00A11C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3253E8" w:rsidRDefault="003253E8" w:rsidP="00A11C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3253E8" w:rsidRDefault="003253E8" w:rsidP="003253E8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>Short-Response Questions</w:t>
      </w:r>
    </w:p>
    <w:p w:rsidR="003253E8" w:rsidRDefault="003253E8" w:rsidP="003253E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 xml:space="preserve">Directions </w:t>
      </w:r>
      <w:r>
        <w:rPr>
          <w:rFonts w:ascii="NewCaledonia" w:hAnsi="NewCaledonia" w:cs="NewCaledonia"/>
          <w:sz w:val="23"/>
          <w:szCs w:val="23"/>
        </w:rPr>
        <w:t>(26–27): Write your response to question 26 on page 1 of your essay booklet and question 27 on</w:t>
      </w:r>
    </w:p>
    <w:p w:rsidR="003253E8" w:rsidRDefault="003253E8" w:rsidP="003253E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page 2 of your essay booklet. Be sure to answer </w:t>
      </w:r>
      <w:r>
        <w:rPr>
          <w:rFonts w:ascii="NewCaledonia-Bold" w:hAnsi="NewCaledonia-Bold" w:cs="NewCaledonia-Bold"/>
          <w:b/>
          <w:bCs/>
          <w:sz w:val="23"/>
          <w:szCs w:val="23"/>
        </w:rPr>
        <w:t xml:space="preserve">both </w:t>
      </w:r>
      <w:r>
        <w:rPr>
          <w:rFonts w:ascii="NewCaledonia" w:hAnsi="NewCaledonia" w:cs="NewCaledonia"/>
          <w:sz w:val="23"/>
          <w:szCs w:val="23"/>
        </w:rPr>
        <w:t>questions.</w:t>
      </w:r>
    </w:p>
    <w:p w:rsidR="003253E8" w:rsidRDefault="003253E8" w:rsidP="003253E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3253E8" w:rsidRDefault="003253E8" w:rsidP="003253E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3253E8" w:rsidRDefault="003253E8" w:rsidP="003253E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3253E8" w:rsidRDefault="003253E8" w:rsidP="003253E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26 Write a well-developed paragraph in which you use ideas from both passages to establish a controlling idea about work. Develop your controlling idea using specific examples and details from each passage.</w:t>
      </w:r>
    </w:p>
    <w:p w:rsidR="003253E8" w:rsidRDefault="003253E8" w:rsidP="003253E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3253E8" w:rsidRDefault="003253E8" w:rsidP="003253E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3253E8" w:rsidRDefault="003253E8" w:rsidP="003253E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3253E8" w:rsidRPr="00AF455B" w:rsidRDefault="003253E8" w:rsidP="003253E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27 Choose a specific literary element (e.g., theme, characterization, structure, point of view, etc.) or literary technique (e.g., symbolism, irony, figurative language, etc.) used by </w:t>
      </w:r>
      <w:r>
        <w:rPr>
          <w:rFonts w:ascii="NewCaledonia-Bold" w:hAnsi="NewCaledonia-Bold" w:cs="NewCaledonia-Bold"/>
          <w:b/>
          <w:bCs/>
          <w:sz w:val="23"/>
          <w:szCs w:val="23"/>
        </w:rPr>
        <w:t xml:space="preserve">one </w:t>
      </w:r>
      <w:r>
        <w:rPr>
          <w:rFonts w:ascii="NewCaledonia" w:hAnsi="NewCaledonia" w:cs="NewCaledonia"/>
          <w:sz w:val="23"/>
          <w:szCs w:val="23"/>
        </w:rPr>
        <w:t>of the authors. Using specific details from that passage, in a well-developed paragraph, show how the author uses that element or technique to develop the passage.</w:t>
      </w:r>
    </w:p>
    <w:sectPr w:rsidR="003253E8" w:rsidRPr="00AF455B" w:rsidSect="00A11C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2B" w:rsidRDefault="008C0B2B" w:rsidP="009F372E">
      <w:pPr>
        <w:spacing w:after="0" w:line="240" w:lineRule="auto"/>
      </w:pPr>
      <w:r>
        <w:separator/>
      </w:r>
    </w:p>
  </w:endnote>
  <w:endnote w:type="continuationSeparator" w:id="0">
    <w:p w:rsidR="008C0B2B" w:rsidRDefault="008C0B2B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2B" w:rsidRDefault="008C0B2B" w:rsidP="009F372E">
      <w:pPr>
        <w:spacing w:after="0" w:line="240" w:lineRule="auto"/>
      </w:pPr>
      <w:r>
        <w:separator/>
      </w:r>
    </w:p>
  </w:footnote>
  <w:footnote w:type="continuationSeparator" w:id="0">
    <w:p w:rsidR="008C0B2B" w:rsidRDefault="008C0B2B" w:rsidP="009F372E">
      <w:pPr>
        <w:spacing w:after="0" w:line="240" w:lineRule="auto"/>
      </w:pPr>
      <w:r>
        <w:continuationSeparator/>
      </w:r>
    </w:p>
  </w:footnote>
  <w:footnote w:id="1">
    <w:p w:rsidR="00233AEC" w:rsidRDefault="00233AEC">
      <w:pPr>
        <w:pStyle w:val="FootnoteText"/>
      </w:pPr>
      <w:r>
        <w:rPr>
          <w:rStyle w:val="FootnoteReference"/>
        </w:rPr>
        <w:footnoteRef/>
      </w:r>
      <w:r>
        <w:t xml:space="preserve"> Report- </w:t>
      </w:r>
      <w:r w:rsidR="00A11CB6">
        <w:t>an explosive noise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5B"/>
    <w:rsid w:val="00233AEC"/>
    <w:rsid w:val="002D4C3C"/>
    <w:rsid w:val="003253E8"/>
    <w:rsid w:val="00502298"/>
    <w:rsid w:val="005C163F"/>
    <w:rsid w:val="007F167C"/>
    <w:rsid w:val="008C0B2B"/>
    <w:rsid w:val="009F372E"/>
    <w:rsid w:val="00A11CB6"/>
    <w:rsid w:val="00AC146C"/>
    <w:rsid w:val="00AF455B"/>
    <w:rsid w:val="00B44E3A"/>
    <w:rsid w:val="00D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2E"/>
  </w:style>
  <w:style w:type="paragraph" w:styleId="Footer">
    <w:name w:val="footer"/>
    <w:basedOn w:val="Normal"/>
    <w:link w:val="FooterChar"/>
    <w:uiPriority w:val="99"/>
    <w:unhideWhenUsed/>
    <w:rsid w:val="009F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2E"/>
  </w:style>
  <w:style w:type="paragraph" w:styleId="FootnoteText">
    <w:name w:val="footnote text"/>
    <w:basedOn w:val="Normal"/>
    <w:link w:val="FootnoteTextChar"/>
    <w:uiPriority w:val="99"/>
    <w:semiHidden/>
    <w:unhideWhenUsed/>
    <w:rsid w:val="00233A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A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A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2E"/>
  </w:style>
  <w:style w:type="paragraph" w:styleId="Footer">
    <w:name w:val="footer"/>
    <w:basedOn w:val="Normal"/>
    <w:link w:val="FooterChar"/>
    <w:uiPriority w:val="99"/>
    <w:unhideWhenUsed/>
    <w:rsid w:val="009F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2E"/>
  </w:style>
  <w:style w:type="paragraph" w:styleId="FootnoteText">
    <w:name w:val="footnote text"/>
    <w:basedOn w:val="Normal"/>
    <w:link w:val="FootnoteTextChar"/>
    <w:uiPriority w:val="99"/>
    <w:semiHidden/>
    <w:unhideWhenUsed/>
    <w:rsid w:val="00233A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A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98D2-56B3-47BF-BBAD-026A0194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54C3A5DB</Template>
  <TotalTime>0</TotalTime>
  <Pages>3</Pages>
  <Words>2630</Words>
  <Characters>14994</Characters>
  <Application>Microsoft Office Word</Application>
  <DocSecurity>4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dgaumer</cp:lastModifiedBy>
  <cp:revision>2</cp:revision>
  <dcterms:created xsi:type="dcterms:W3CDTF">2013-01-17T20:32:00Z</dcterms:created>
  <dcterms:modified xsi:type="dcterms:W3CDTF">2013-01-17T20:32:00Z</dcterms:modified>
</cp:coreProperties>
</file>